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8F" w:rsidRPr="007A5578" w:rsidRDefault="0083278F" w:rsidP="0083278F">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АРЫКСКОГО СЕЛЬСКОГО ПОСЕЛЕНИЯ </w:t>
      </w:r>
      <w:r w:rsidRPr="007A5578">
        <w:rPr>
          <w:rFonts w:ascii="Times New Roman" w:hAnsi="Times New Roman" w:cs="Times New Roman"/>
          <w:b/>
          <w:sz w:val="28"/>
          <w:szCs w:val="28"/>
        </w:rPr>
        <w:t xml:space="preserve"> МАЛМЫЖСКОГО РАЙОНА</w:t>
      </w:r>
    </w:p>
    <w:p w:rsidR="0083278F" w:rsidRPr="007A5578" w:rsidRDefault="0083278F" w:rsidP="0083278F">
      <w:pPr>
        <w:jc w:val="center"/>
        <w:rPr>
          <w:rFonts w:ascii="Times New Roman" w:hAnsi="Times New Roman" w:cs="Times New Roman"/>
          <w:b/>
          <w:sz w:val="28"/>
          <w:szCs w:val="28"/>
        </w:rPr>
      </w:pPr>
      <w:r w:rsidRPr="007A5578">
        <w:rPr>
          <w:rFonts w:ascii="Times New Roman" w:hAnsi="Times New Roman" w:cs="Times New Roman"/>
          <w:b/>
          <w:sz w:val="28"/>
          <w:szCs w:val="28"/>
        </w:rPr>
        <w:t>КИРОВСКОЙ ОБЛАСТИ</w:t>
      </w:r>
    </w:p>
    <w:p w:rsidR="0083278F" w:rsidRPr="007A5578" w:rsidRDefault="0083278F" w:rsidP="0083278F">
      <w:pPr>
        <w:jc w:val="center"/>
        <w:rPr>
          <w:rFonts w:ascii="Times New Roman" w:hAnsi="Times New Roman" w:cs="Times New Roman"/>
          <w:b/>
          <w:sz w:val="28"/>
          <w:szCs w:val="28"/>
        </w:rPr>
      </w:pPr>
    </w:p>
    <w:p w:rsidR="0083278F" w:rsidRPr="007A5578" w:rsidRDefault="0083278F" w:rsidP="0083278F">
      <w:pPr>
        <w:jc w:val="center"/>
        <w:rPr>
          <w:rFonts w:ascii="Times New Roman" w:hAnsi="Times New Roman" w:cs="Times New Roman"/>
          <w:b/>
          <w:sz w:val="32"/>
          <w:szCs w:val="32"/>
        </w:rPr>
      </w:pPr>
      <w:r w:rsidRPr="007A5578">
        <w:rPr>
          <w:rFonts w:ascii="Times New Roman" w:hAnsi="Times New Roman" w:cs="Times New Roman"/>
          <w:b/>
          <w:sz w:val="32"/>
          <w:szCs w:val="32"/>
        </w:rPr>
        <w:t>ПОСТАНОВЛЕНИЕ</w:t>
      </w:r>
    </w:p>
    <w:p w:rsidR="0083278F" w:rsidRPr="007A5578" w:rsidRDefault="0083278F" w:rsidP="0083278F">
      <w:pPr>
        <w:jc w:val="center"/>
        <w:rPr>
          <w:rFonts w:ascii="Times New Roman" w:hAnsi="Times New Roman" w:cs="Times New Roman"/>
          <w:b/>
          <w:sz w:val="28"/>
          <w:szCs w:val="28"/>
        </w:rPr>
      </w:pPr>
    </w:p>
    <w:p w:rsidR="0083278F" w:rsidRPr="007A5578" w:rsidRDefault="0083278F" w:rsidP="0083278F">
      <w:pPr>
        <w:rPr>
          <w:rFonts w:ascii="Times New Roman" w:hAnsi="Times New Roman" w:cs="Times New Roman"/>
          <w:sz w:val="28"/>
          <w:szCs w:val="28"/>
        </w:rPr>
      </w:pPr>
      <w:r>
        <w:rPr>
          <w:rFonts w:ascii="Times New Roman" w:hAnsi="Times New Roman" w:cs="Times New Roman"/>
          <w:sz w:val="28"/>
          <w:szCs w:val="28"/>
        </w:rPr>
        <w:t>12.09.2022</w:t>
      </w:r>
      <w:r w:rsidRPr="007A5578">
        <w:rPr>
          <w:rFonts w:ascii="Times New Roman" w:hAnsi="Times New Roman" w:cs="Times New Roman"/>
          <w:sz w:val="28"/>
          <w:szCs w:val="28"/>
        </w:rPr>
        <w:t xml:space="preserve"> </w:t>
      </w:r>
      <w:r>
        <w:rPr>
          <w:rFonts w:ascii="Times New Roman" w:hAnsi="Times New Roman" w:cs="Times New Roman"/>
          <w:sz w:val="28"/>
          <w:szCs w:val="28"/>
        </w:rPr>
        <w:t xml:space="preserve">                                                                                                 № 57</w:t>
      </w:r>
    </w:p>
    <w:p w:rsidR="0083278F" w:rsidRPr="007A5578" w:rsidRDefault="0083278F" w:rsidP="0083278F">
      <w:pPr>
        <w:jc w:val="center"/>
        <w:rPr>
          <w:rFonts w:ascii="Times New Roman" w:hAnsi="Times New Roman" w:cs="Times New Roman"/>
          <w:sz w:val="28"/>
          <w:szCs w:val="28"/>
        </w:rPr>
      </w:pPr>
      <w:r>
        <w:rPr>
          <w:rFonts w:ascii="Times New Roman" w:hAnsi="Times New Roman" w:cs="Times New Roman"/>
          <w:sz w:val="28"/>
          <w:szCs w:val="28"/>
        </w:rPr>
        <w:t xml:space="preserve">д. Арык </w:t>
      </w:r>
    </w:p>
    <w:p w:rsidR="0083278F" w:rsidRDefault="0083278F" w:rsidP="0083278F">
      <w:pPr>
        <w:pStyle w:val="a3"/>
        <w:rPr>
          <w:sz w:val="28"/>
          <w:szCs w:val="28"/>
          <w:bdr w:val="none" w:sz="0" w:space="0" w:color="auto" w:frame="1"/>
        </w:rPr>
      </w:pPr>
    </w:p>
    <w:p w:rsidR="0083278F" w:rsidRPr="0083278F" w:rsidRDefault="0083278F" w:rsidP="0083278F">
      <w:pPr>
        <w:pStyle w:val="a3"/>
        <w:jc w:val="center"/>
        <w:rPr>
          <w:b/>
          <w:sz w:val="28"/>
          <w:szCs w:val="28"/>
        </w:rPr>
      </w:pPr>
      <w:r w:rsidRPr="0083278F">
        <w:rPr>
          <w:b/>
          <w:sz w:val="28"/>
          <w:szCs w:val="28"/>
          <w:bdr w:val="none" w:sz="0" w:space="0" w:color="auto" w:frame="1"/>
        </w:rPr>
        <w:t xml:space="preserve">Об утверждении Положения о порядке предоставления </w:t>
      </w:r>
      <w:r>
        <w:rPr>
          <w:b/>
          <w:sz w:val="28"/>
          <w:szCs w:val="28"/>
          <w:bdr w:val="none" w:sz="0" w:space="0" w:color="auto" w:frame="1"/>
        </w:rPr>
        <w:t>гражданином</w:t>
      </w:r>
      <w:r w:rsidRPr="0083278F">
        <w:rPr>
          <w:b/>
          <w:sz w:val="28"/>
          <w:szCs w:val="28"/>
          <w:bdr w:val="none" w:sz="0" w:space="0" w:color="auto" w:frame="1"/>
        </w:rPr>
        <w:t xml:space="preserve">, </w:t>
      </w:r>
      <w:r>
        <w:rPr>
          <w:b/>
          <w:sz w:val="28"/>
          <w:szCs w:val="28"/>
          <w:bdr w:val="none" w:sz="0" w:space="0" w:color="auto" w:frame="1"/>
        </w:rPr>
        <w:t>претендующим</w:t>
      </w:r>
      <w:r w:rsidRPr="0083278F">
        <w:rPr>
          <w:b/>
          <w:sz w:val="28"/>
          <w:szCs w:val="28"/>
          <w:bdr w:val="none" w:sz="0" w:space="0" w:color="auto" w:frame="1"/>
        </w:rPr>
        <w:t xml:space="preserve"> на</w:t>
      </w:r>
      <w:r>
        <w:rPr>
          <w:b/>
          <w:sz w:val="28"/>
          <w:szCs w:val="28"/>
          <w:bdr w:val="none" w:sz="0" w:space="0" w:color="auto" w:frame="1"/>
        </w:rPr>
        <w:t xml:space="preserve"> замещение</w:t>
      </w:r>
      <w:r w:rsidRPr="0083278F">
        <w:rPr>
          <w:b/>
          <w:sz w:val="28"/>
          <w:szCs w:val="28"/>
          <w:bdr w:val="none" w:sz="0" w:space="0" w:color="auto" w:frame="1"/>
        </w:rPr>
        <w:t xml:space="preserve"> должност</w:t>
      </w:r>
      <w:r>
        <w:rPr>
          <w:b/>
          <w:sz w:val="28"/>
          <w:szCs w:val="28"/>
          <w:bdr w:val="none" w:sz="0" w:space="0" w:color="auto" w:frame="1"/>
        </w:rPr>
        <w:t xml:space="preserve">и </w:t>
      </w:r>
      <w:r w:rsidRPr="0083278F">
        <w:rPr>
          <w:b/>
          <w:sz w:val="28"/>
          <w:szCs w:val="28"/>
          <w:bdr w:val="none" w:sz="0" w:space="0" w:color="auto" w:frame="1"/>
        </w:rPr>
        <w:t>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83278F" w:rsidRPr="0083278F" w:rsidRDefault="0083278F" w:rsidP="0083278F">
      <w:pPr>
        <w:pStyle w:val="a3"/>
        <w:spacing w:line="360" w:lineRule="auto"/>
        <w:rPr>
          <w:sz w:val="28"/>
          <w:szCs w:val="28"/>
        </w:rPr>
      </w:pPr>
      <w:r w:rsidRPr="0083278F">
        <w:rPr>
          <w:sz w:val="28"/>
          <w:szCs w:val="28"/>
          <w:bdr w:val="none" w:sz="0" w:space="0" w:color="auto" w:frame="1"/>
        </w:rPr>
        <w:t> </w:t>
      </w:r>
    </w:p>
    <w:p w:rsidR="0083278F" w:rsidRPr="0083278F" w:rsidRDefault="0083278F" w:rsidP="0083278F">
      <w:pPr>
        <w:pStyle w:val="a3"/>
        <w:spacing w:line="360" w:lineRule="auto"/>
        <w:ind w:firstLine="708"/>
        <w:jc w:val="both"/>
        <w:rPr>
          <w:sz w:val="28"/>
          <w:szCs w:val="28"/>
          <w:bdr w:val="none" w:sz="0" w:space="0" w:color="auto" w:frame="1"/>
        </w:rPr>
      </w:pPr>
      <w:r w:rsidRPr="0083278F">
        <w:rPr>
          <w:sz w:val="28"/>
          <w:szCs w:val="28"/>
          <w:bdr w:val="none" w:sz="0" w:space="0" w:color="auto" w:frame="1"/>
        </w:rPr>
        <w:t>В соответствии с частью четвертой </w:t>
      </w:r>
      <w:hyperlink r:id="rId4" w:history="1">
        <w:r w:rsidRPr="0083278F">
          <w:rPr>
            <w:color w:val="000000"/>
            <w:sz w:val="28"/>
            <w:szCs w:val="28"/>
            <w:u w:val="single"/>
          </w:rPr>
          <w:t>статьи 275</w:t>
        </w:r>
      </w:hyperlink>
      <w:r w:rsidRPr="0083278F">
        <w:rPr>
          <w:sz w:val="28"/>
          <w:szCs w:val="28"/>
          <w:bdr w:val="none" w:sz="0" w:space="0" w:color="auto" w:frame="1"/>
        </w:rPr>
        <w:t> Трудового кодекса Российской Федерации, со</w:t>
      </w:r>
      <w:r>
        <w:rPr>
          <w:sz w:val="28"/>
          <w:szCs w:val="28"/>
          <w:bdr w:val="none" w:sz="0" w:space="0" w:color="auto" w:frame="1"/>
        </w:rPr>
        <w:t xml:space="preserve"> </w:t>
      </w:r>
      <w:hyperlink r:id="rId5" w:history="1">
        <w:r w:rsidRPr="0083278F">
          <w:rPr>
            <w:color w:val="000000"/>
            <w:sz w:val="28"/>
            <w:szCs w:val="28"/>
            <w:u w:val="single"/>
          </w:rPr>
          <w:t>статьей 8</w:t>
        </w:r>
      </w:hyperlink>
      <w:r w:rsidRPr="0083278F">
        <w:rPr>
          <w:sz w:val="28"/>
          <w:szCs w:val="28"/>
          <w:bdr w:val="none" w:sz="0" w:space="0" w:color="auto" w:frame="1"/>
        </w:rPr>
        <w:t> Федерального закона от 25.12.2008 № 273-ФЗ «О противодействии коррупции»</w:t>
      </w:r>
      <w:r>
        <w:rPr>
          <w:sz w:val="28"/>
          <w:szCs w:val="28"/>
          <w:bdr w:val="none" w:sz="0" w:space="0" w:color="auto" w:frame="1"/>
        </w:rPr>
        <w:t xml:space="preserve">, </w:t>
      </w:r>
      <w:r w:rsidRPr="0083278F">
        <w:rPr>
          <w:bCs/>
          <w:sz w:val="28"/>
          <w:szCs w:val="28"/>
        </w:rPr>
        <w:t>ПОСТАНОВЛЯЕТ:</w:t>
      </w:r>
    </w:p>
    <w:p w:rsidR="00BE0ADA" w:rsidRDefault="0083278F" w:rsidP="00BE0ADA">
      <w:pPr>
        <w:pStyle w:val="a3"/>
        <w:ind w:firstLine="708"/>
        <w:jc w:val="both"/>
        <w:rPr>
          <w:sz w:val="28"/>
          <w:szCs w:val="28"/>
          <w:bdr w:val="none" w:sz="0" w:space="0" w:color="auto" w:frame="1"/>
        </w:rPr>
      </w:pPr>
      <w:r w:rsidRPr="0083278F">
        <w:rPr>
          <w:sz w:val="28"/>
          <w:szCs w:val="28"/>
        </w:rPr>
        <w:t>1. </w:t>
      </w:r>
      <w:r w:rsidRPr="0083278F">
        <w:rPr>
          <w:sz w:val="28"/>
          <w:szCs w:val="28"/>
          <w:bdr w:val="none" w:sz="0" w:space="0" w:color="auto" w:frame="1"/>
        </w:rPr>
        <w:t>Утвердить Положение о порядке предоставления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r>
        <w:rPr>
          <w:sz w:val="28"/>
          <w:szCs w:val="28"/>
          <w:bdr w:val="none" w:sz="0" w:space="0" w:color="auto" w:frame="1"/>
        </w:rPr>
        <w:t xml:space="preserve"> </w:t>
      </w:r>
      <w:r w:rsidRPr="0083278F">
        <w:rPr>
          <w:sz w:val="28"/>
          <w:szCs w:val="28"/>
          <w:bdr w:val="none" w:sz="0" w:space="0" w:color="auto" w:frame="1"/>
        </w:rPr>
        <w:t>(далее - Положение).</w:t>
      </w:r>
    </w:p>
    <w:p w:rsidR="0083278F" w:rsidRPr="00BE0ADA" w:rsidRDefault="0083278F" w:rsidP="00BE0ADA">
      <w:pPr>
        <w:pStyle w:val="a3"/>
        <w:ind w:firstLine="708"/>
        <w:jc w:val="both"/>
        <w:rPr>
          <w:sz w:val="28"/>
          <w:szCs w:val="28"/>
          <w:bdr w:val="none" w:sz="0" w:space="0" w:color="auto" w:frame="1"/>
        </w:rPr>
      </w:pPr>
      <w:r>
        <w:rPr>
          <w:sz w:val="28"/>
          <w:szCs w:val="28"/>
        </w:rPr>
        <w:t>3</w:t>
      </w:r>
      <w:r w:rsidRPr="00236CD5">
        <w:rPr>
          <w:sz w:val="28"/>
          <w:szCs w:val="28"/>
        </w:rPr>
        <w:t>. Опубликовать настоящее постановление в Информационном бюллетене органов местного самоуправления муниципального образования  Арыкское сельское поселение Малмыжского  района Кировской области.</w:t>
      </w:r>
    </w:p>
    <w:p w:rsidR="00BE0ADA" w:rsidRDefault="0083278F" w:rsidP="00BE0A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6CD5">
        <w:rPr>
          <w:rFonts w:ascii="Times New Roman" w:hAnsi="Times New Roman" w:cs="Times New Roman"/>
          <w:sz w:val="28"/>
          <w:szCs w:val="28"/>
        </w:rPr>
        <w:t xml:space="preserve"> </w:t>
      </w:r>
      <w:r>
        <w:rPr>
          <w:rFonts w:ascii="Times New Roman" w:hAnsi="Times New Roman" w:cs="Times New Roman"/>
          <w:sz w:val="28"/>
          <w:szCs w:val="28"/>
        </w:rPr>
        <w:t>4</w:t>
      </w:r>
      <w:r w:rsidRPr="00236CD5">
        <w:rPr>
          <w:rFonts w:ascii="Times New Roman" w:hAnsi="Times New Roman" w:cs="Times New Roman"/>
          <w:sz w:val="28"/>
          <w:szCs w:val="28"/>
        </w:rPr>
        <w:t>. Постановление вступает в силу с момента его официального опубликования.</w:t>
      </w:r>
    </w:p>
    <w:p w:rsidR="00BE0ADA" w:rsidRDefault="00BE0ADA" w:rsidP="00BE0ADA">
      <w:pPr>
        <w:spacing w:line="360" w:lineRule="auto"/>
        <w:jc w:val="both"/>
        <w:rPr>
          <w:rFonts w:ascii="Times New Roman" w:hAnsi="Times New Roman" w:cs="Times New Roman"/>
          <w:sz w:val="28"/>
          <w:szCs w:val="28"/>
        </w:rPr>
      </w:pPr>
    </w:p>
    <w:p w:rsidR="0083278F" w:rsidRPr="00BE0ADA" w:rsidRDefault="0083278F" w:rsidP="00BE0ADA">
      <w:pPr>
        <w:jc w:val="both"/>
        <w:rPr>
          <w:rFonts w:ascii="Times New Roman" w:hAnsi="Times New Roman" w:cs="Times New Roman"/>
          <w:sz w:val="28"/>
          <w:szCs w:val="28"/>
        </w:rPr>
      </w:pPr>
      <w:r w:rsidRPr="0083278F">
        <w:rPr>
          <w:rFonts w:ascii="Times New Roman" w:hAnsi="Times New Roman" w:cs="Times New Roman"/>
          <w:sz w:val="28"/>
          <w:szCs w:val="28"/>
        </w:rPr>
        <w:t>Глава  администрации</w:t>
      </w:r>
    </w:p>
    <w:p w:rsidR="0083278F" w:rsidRPr="0083278F" w:rsidRDefault="0083278F" w:rsidP="00BE0ADA">
      <w:pPr>
        <w:pStyle w:val="a3"/>
        <w:spacing w:before="0" w:beforeAutospacing="0" w:after="0" w:afterAutospacing="0"/>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t>М.Р. Галимзянов</w:t>
      </w:r>
    </w:p>
    <w:p w:rsidR="0083278F" w:rsidRPr="00BE0ADA" w:rsidRDefault="0083278F" w:rsidP="00BE0ADA">
      <w:pPr>
        <w:pStyle w:val="a3"/>
        <w:ind w:left="4956"/>
        <w:rPr>
          <w:sz w:val="28"/>
          <w:szCs w:val="28"/>
        </w:rPr>
      </w:pPr>
      <w:r w:rsidRPr="00BE0ADA">
        <w:rPr>
          <w:sz w:val="28"/>
          <w:szCs w:val="28"/>
        </w:rPr>
        <w:lastRenderedPageBreak/>
        <w:t>Приложение</w:t>
      </w:r>
    </w:p>
    <w:p w:rsidR="0083278F" w:rsidRPr="00BE0ADA" w:rsidRDefault="0083278F" w:rsidP="00BE0ADA">
      <w:pPr>
        <w:pStyle w:val="a3"/>
        <w:rPr>
          <w:sz w:val="28"/>
          <w:szCs w:val="28"/>
        </w:rPr>
      </w:pPr>
      <w:r w:rsidRPr="00BE0ADA">
        <w:rPr>
          <w:sz w:val="28"/>
          <w:szCs w:val="28"/>
        </w:rPr>
        <w:t xml:space="preserve">        </w:t>
      </w:r>
      <w:r w:rsidR="00BE0ADA" w:rsidRPr="00BE0ADA">
        <w:rPr>
          <w:sz w:val="28"/>
          <w:szCs w:val="28"/>
        </w:rPr>
        <w:tab/>
      </w:r>
      <w:r w:rsidR="00BE0ADA" w:rsidRPr="00BE0ADA">
        <w:rPr>
          <w:sz w:val="28"/>
          <w:szCs w:val="28"/>
        </w:rPr>
        <w:tab/>
      </w:r>
      <w:r w:rsidR="00BE0ADA" w:rsidRPr="00BE0ADA">
        <w:rPr>
          <w:sz w:val="28"/>
          <w:szCs w:val="28"/>
        </w:rPr>
        <w:tab/>
      </w:r>
      <w:r w:rsidR="00BE0ADA" w:rsidRPr="00BE0ADA">
        <w:rPr>
          <w:sz w:val="28"/>
          <w:szCs w:val="28"/>
        </w:rPr>
        <w:tab/>
      </w:r>
      <w:r w:rsidR="00BE0ADA" w:rsidRPr="00BE0ADA">
        <w:rPr>
          <w:sz w:val="28"/>
          <w:szCs w:val="28"/>
        </w:rPr>
        <w:tab/>
      </w:r>
      <w:r w:rsidR="00BE0ADA" w:rsidRPr="00BE0ADA">
        <w:rPr>
          <w:sz w:val="28"/>
          <w:szCs w:val="28"/>
        </w:rPr>
        <w:tab/>
      </w:r>
      <w:r w:rsidR="00BE0ADA" w:rsidRPr="00BE0ADA">
        <w:rPr>
          <w:sz w:val="28"/>
          <w:szCs w:val="28"/>
        </w:rPr>
        <w:tab/>
      </w:r>
      <w:r w:rsidRPr="00BE0ADA">
        <w:rPr>
          <w:sz w:val="28"/>
          <w:szCs w:val="28"/>
        </w:rPr>
        <w:t>к постановлению администрации</w:t>
      </w:r>
    </w:p>
    <w:p w:rsidR="0083278F" w:rsidRPr="00BE0ADA" w:rsidRDefault="00BE0ADA" w:rsidP="00BE0ADA">
      <w:pPr>
        <w:pStyle w:val="a3"/>
        <w:ind w:left="4248" w:firstLine="708"/>
        <w:rPr>
          <w:sz w:val="28"/>
          <w:szCs w:val="28"/>
        </w:rPr>
      </w:pPr>
      <w:r w:rsidRPr="00BE0ADA">
        <w:rPr>
          <w:sz w:val="28"/>
          <w:szCs w:val="28"/>
        </w:rPr>
        <w:t>Арыкского</w:t>
      </w:r>
      <w:r w:rsidR="0083278F" w:rsidRPr="00BE0ADA">
        <w:rPr>
          <w:sz w:val="28"/>
          <w:szCs w:val="28"/>
        </w:rPr>
        <w:t xml:space="preserve"> сельского поселения</w:t>
      </w:r>
    </w:p>
    <w:p w:rsidR="0083278F" w:rsidRPr="00BE0ADA" w:rsidRDefault="0083278F" w:rsidP="00BE0ADA">
      <w:pPr>
        <w:pStyle w:val="a3"/>
        <w:rPr>
          <w:sz w:val="28"/>
          <w:szCs w:val="28"/>
        </w:rPr>
      </w:pPr>
      <w:r w:rsidRPr="00BE0ADA">
        <w:rPr>
          <w:sz w:val="28"/>
          <w:szCs w:val="28"/>
        </w:rPr>
        <w:t>                                                 </w:t>
      </w:r>
      <w:r w:rsidR="00BE0ADA">
        <w:rPr>
          <w:sz w:val="28"/>
          <w:szCs w:val="28"/>
        </w:rPr>
        <w:t>                      </w:t>
      </w:r>
      <w:r w:rsidRPr="00BE0ADA">
        <w:rPr>
          <w:sz w:val="28"/>
          <w:szCs w:val="28"/>
        </w:rPr>
        <w:t xml:space="preserve">от </w:t>
      </w:r>
      <w:r w:rsidR="00BE0ADA">
        <w:rPr>
          <w:sz w:val="28"/>
          <w:szCs w:val="28"/>
        </w:rPr>
        <w:t>___________ № __</w:t>
      </w:r>
    </w:p>
    <w:p w:rsidR="0083278F" w:rsidRPr="0083278F" w:rsidRDefault="0083278F" w:rsidP="0083278F">
      <w:pPr>
        <w:pStyle w:val="a3"/>
        <w:spacing w:line="360" w:lineRule="auto"/>
        <w:rPr>
          <w:sz w:val="28"/>
          <w:szCs w:val="28"/>
        </w:rPr>
      </w:pPr>
      <w:r w:rsidRPr="0083278F">
        <w:rPr>
          <w:sz w:val="28"/>
          <w:szCs w:val="28"/>
          <w:bdr w:val="none" w:sz="0" w:space="0" w:color="auto" w:frame="1"/>
        </w:rPr>
        <w:t> </w:t>
      </w:r>
    </w:p>
    <w:p w:rsidR="0083278F" w:rsidRPr="00BE0ADA" w:rsidRDefault="0083278F" w:rsidP="00BE0ADA">
      <w:pPr>
        <w:pStyle w:val="a3"/>
        <w:jc w:val="center"/>
        <w:rPr>
          <w:b/>
          <w:sz w:val="28"/>
          <w:szCs w:val="28"/>
        </w:rPr>
      </w:pPr>
      <w:r w:rsidRPr="00BE0ADA">
        <w:rPr>
          <w:b/>
          <w:sz w:val="28"/>
          <w:szCs w:val="28"/>
          <w:bdr w:val="none" w:sz="0" w:space="0" w:color="auto" w:frame="1"/>
        </w:rPr>
        <w:t>ПОЛОЖЕНИЕ</w:t>
      </w:r>
    </w:p>
    <w:p w:rsidR="0083278F" w:rsidRPr="00BE0ADA" w:rsidRDefault="0083278F" w:rsidP="00BE0ADA">
      <w:pPr>
        <w:pStyle w:val="a3"/>
        <w:jc w:val="center"/>
        <w:rPr>
          <w:b/>
          <w:sz w:val="28"/>
          <w:szCs w:val="28"/>
        </w:rPr>
      </w:pPr>
      <w:r w:rsidRPr="00BE0ADA">
        <w:rPr>
          <w:b/>
          <w:sz w:val="28"/>
          <w:szCs w:val="28"/>
          <w:bdr w:val="none" w:sz="0" w:space="0" w:color="auto" w:frame="1"/>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83278F" w:rsidRPr="0083278F" w:rsidRDefault="0083278F" w:rsidP="0083278F">
      <w:pPr>
        <w:pStyle w:val="a3"/>
        <w:spacing w:line="360" w:lineRule="auto"/>
        <w:rPr>
          <w:sz w:val="28"/>
          <w:szCs w:val="28"/>
        </w:rPr>
      </w:pPr>
      <w:r w:rsidRPr="0083278F">
        <w:rPr>
          <w:sz w:val="28"/>
          <w:szCs w:val="28"/>
          <w:bdr w:val="none" w:sz="0" w:space="0" w:color="auto" w:frame="1"/>
        </w:rPr>
        <w:t> </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1. 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w:t>
      </w:r>
      <w:r w:rsidR="00BE0ADA">
        <w:rPr>
          <w:sz w:val="28"/>
          <w:szCs w:val="28"/>
          <w:bdr w:val="none" w:sz="0" w:space="0" w:color="auto" w:frame="1"/>
        </w:rPr>
        <w:t>,</w:t>
      </w:r>
      <w:r w:rsidRPr="0083278F">
        <w:rPr>
          <w:sz w:val="28"/>
          <w:szCs w:val="28"/>
          <w:bdr w:val="none" w:sz="0" w:space="0" w:color="auto" w:frame="1"/>
        </w:rPr>
        <w:t xml:space="preserve">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w:t>
      </w:r>
      <w:proofErr w:type="gramStart"/>
      <w:r w:rsidRPr="0083278F">
        <w:rPr>
          <w:sz w:val="28"/>
          <w:szCs w:val="28"/>
          <w:bdr w:val="none" w:sz="0" w:space="0" w:color="auto" w:frame="1"/>
        </w:rPr>
        <w:t>е-</w:t>
      </w:r>
      <w:proofErr w:type="gramEnd"/>
      <w:r w:rsidRPr="0083278F">
        <w:rPr>
          <w:sz w:val="28"/>
          <w:szCs w:val="28"/>
          <w:bdr w:val="none" w:sz="0" w:space="0" w:color="auto" w:frame="1"/>
        </w:rPr>
        <w:t xml:space="preserve"> сведения о доходах, о расхода, об имуществе и обязательствах имущественного характера).</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lastRenderedPageBreak/>
        <w:t xml:space="preserve">3. </w:t>
      </w:r>
      <w:proofErr w:type="gramStart"/>
      <w:r w:rsidRPr="0083278F">
        <w:rPr>
          <w:sz w:val="28"/>
          <w:szCs w:val="28"/>
          <w:bdr w:val="none" w:sz="0" w:space="0" w:color="auto" w:frame="1"/>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 xml:space="preserve">4. </w:t>
      </w:r>
      <w:proofErr w:type="gramStart"/>
      <w:r w:rsidRPr="0083278F">
        <w:rPr>
          <w:sz w:val="28"/>
          <w:szCs w:val="28"/>
          <w:bdr w:val="none" w:sz="0" w:space="0" w:color="auto" w:frame="1"/>
        </w:rPr>
        <w:t>Гражданин, претендующий на замещение должности руководителя муниципального учреждения предоставляет</w:t>
      </w:r>
      <w:proofErr w:type="gramEnd"/>
      <w:r w:rsidRPr="0083278F">
        <w:rPr>
          <w:sz w:val="28"/>
          <w:szCs w:val="28"/>
          <w:bdr w:val="none" w:sz="0" w:space="0" w:color="auto" w:frame="1"/>
        </w:rPr>
        <w:t>:</w:t>
      </w:r>
    </w:p>
    <w:p w:rsidR="0083278F" w:rsidRPr="0083278F" w:rsidRDefault="0083278F" w:rsidP="00BE0ADA">
      <w:pPr>
        <w:pStyle w:val="a3"/>
        <w:spacing w:line="360" w:lineRule="auto"/>
        <w:ind w:firstLine="708"/>
        <w:jc w:val="both"/>
        <w:rPr>
          <w:sz w:val="28"/>
          <w:szCs w:val="28"/>
        </w:rPr>
      </w:pPr>
      <w:proofErr w:type="gramStart"/>
      <w:r w:rsidRPr="0083278F">
        <w:rPr>
          <w:sz w:val="28"/>
          <w:szCs w:val="28"/>
          <w:bdr w:val="none" w:sz="0" w:space="0" w:color="auto" w:frame="1"/>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w:t>
      </w:r>
      <w:proofErr w:type="gramEnd"/>
      <w:r w:rsidRPr="0083278F">
        <w:rPr>
          <w:sz w:val="28"/>
          <w:szCs w:val="28"/>
          <w:bdr w:val="none" w:sz="0" w:space="0" w:color="auto" w:frame="1"/>
        </w:rPr>
        <w:t>документов для замещения муниципальной должности (на отчетную дату);</w:t>
      </w:r>
    </w:p>
    <w:p w:rsidR="0083278F" w:rsidRPr="0083278F" w:rsidRDefault="0083278F" w:rsidP="00BE0ADA">
      <w:pPr>
        <w:pStyle w:val="a3"/>
        <w:spacing w:line="360" w:lineRule="auto"/>
        <w:ind w:firstLine="708"/>
        <w:jc w:val="both"/>
        <w:rPr>
          <w:sz w:val="28"/>
          <w:szCs w:val="28"/>
        </w:rPr>
      </w:pPr>
      <w:proofErr w:type="gramStart"/>
      <w:r w:rsidRPr="0083278F">
        <w:rPr>
          <w:sz w:val="28"/>
          <w:szCs w:val="28"/>
          <w:bdr w:val="none" w:sz="0" w:space="0" w:color="auto" w:frame="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83278F">
        <w:rPr>
          <w:sz w:val="28"/>
          <w:szCs w:val="28"/>
          <w:bdr w:val="none" w:sz="0" w:space="0" w:color="auto" w:frame="1"/>
        </w:rPr>
        <w:t xml:space="preserve"> замещения муниципальной должности (на отчетную дату)</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5. Руководитель муници</w:t>
      </w:r>
      <w:r w:rsidR="00BE0ADA">
        <w:rPr>
          <w:sz w:val="28"/>
          <w:szCs w:val="28"/>
          <w:bdr w:val="none" w:sz="0" w:space="0" w:color="auto" w:frame="1"/>
        </w:rPr>
        <w:t>пального учреждения ежегодно, </w:t>
      </w:r>
      <w:r w:rsidRPr="0083278F">
        <w:rPr>
          <w:sz w:val="28"/>
          <w:szCs w:val="28"/>
          <w:bdr w:val="none" w:sz="0" w:space="0" w:color="auto" w:frame="1"/>
        </w:rPr>
        <w:t>не  позднее</w:t>
      </w:r>
      <w:r w:rsidR="00BE0ADA">
        <w:rPr>
          <w:sz w:val="28"/>
          <w:szCs w:val="28"/>
        </w:rPr>
        <w:t xml:space="preserve"> </w:t>
      </w:r>
      <w:r w:rsidR="00BE0ADA">
        <w:rPr>
          <w:sz w:val="28"/>
          <w:szCs w:val="28"/>
          <w:bdr w:val="none" w:sz="0" w:space="0" w:color="auto" w:frame="1"/>
        </w:rPr>
        <w:t>30 апреля </w:t>
      </w:r>
      <w:r w:rsidRPr="0083278F">
        <w:rPr>
          <w:sz w:val="28"/>
          <w:szCs w:val="28"/>
          <w:bdr w:val="none" w:sz="0" w:space="0" w:color="auto" w:frame="1"/>
        </w:rPr>
        <w:t xml:space="preserve">года, следующего </w:t>
      </w:r>
      <w:proofErr w:type="gramStart"/>
      <w:r w:rsidRPr="0083278F">
        <w:rPr>
          <w:sz w:val="28"/>
          <w:szCs w:val="28"/>
          <w:bdr w:val="none" w:sz="0" w:space="0" w:color="auto" w:frame="1"/>
        </w:rPr>
        <w:t>за</w:t>
      </w:r>
      <w:proofErr w:type="gramEnd"/>
      <w:r w:rsidRPr="0083278F">
        <w:rPr>
          <w:sz w:val="28"/>
          <w:szCs w:val="28"/>
          <w:bdr w:val="none" w:sz="0" w:space="0" w:color="auto" w:frame="1"/>
        </w:rPr>
        <w:t xml:space="preserve"> отчетным, представляет:</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lastRenderedPageBreak/>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w:t>
      </w:r>
      <w:proofErr w:type="gramStart"/>
      <w:r w:rsidRPr="0083278F">
        <w:rPr>
          <w:sz w:val="28"/>
          <w:szCs w:val="28"/>
          <w:bdr w:val="none" w:sz="0" w:space="0" w:color="auto" w:frame="1"/>
        </w:rPr>
        <w:t>обязательствах</w:t>
      </w:r>
      <w:proofErr w:type="gramEnd"/>
      <w:r w:rsidRPr="0083278F">
        <w:rPr>
          <w:sz w:val="28"/>
          <w:szCs w:val="28"/>
          <w:bdr w:val="none" w:sz="0" w:space="0" w:color="auto" w:frame="1"/>
        </w:rPr>
        <w:t xml:space="preserve"> имущественного характера по состоянию на конец отчетного периода;</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3278F" w:rsidRPr="0083278F" w:rsidRDefault="0083278F" w:rsidP="00BE0ADA">
      <w:pPr>
        <w:pStyle w:val="a3"/>
        <w:spacing w:line="360" w:lineRule="auto"/>
        <w:ind w:firstLine="708"/>
        <w:jc w:val="both"/>
        <w:rPr>
          <w:sz w:val="28"/>
          <w:szCs w:val="28"/>
        </w:rPr>
      </w:pPr>
      <w:proofErr w:type="gramStart"/>
      <w:r w:rsidRPr="0083278F">
        <w:rPr>
          <w:sz w:val="28"/>
          <w:szCs w:val="28"/>
          <w:bdr w:val="none" w:sz="0" w:space="0" w:color="auto" w:frame="1"/>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w:t>
      </w:r>
      <w:proofErr w:type="gramEnd"/>
      <w:r w:rsidRPr="0083278F">
        <w:rPr>
          <w:sz w:val="28"/>
          <w:szCs w:val="28"/>
          <w:bdr w:val="none" w:sz="0" w:space="0" w:color="auto" w:frame="1"/>
        </w:rPr>
        <w:t xml:space="preserve">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w:t>
      </w:r>
      <w:proofErr w:type="gramStart"/>
      <w:r w:rsidRPr="0083278F">
        <w:rPr>
          <w:sz w:val="28"/>
          <w:szCs w:val="28"/>
          <w:bdr w:val="none" w:sz="0" w:space="0" w:color="auto" w:frame="1"/>
        </w:rPr>
        <w:t>е-</w:t>
      </w:r>
      <w:proofErr w:type="gramEnd"/>
      <w:r w:rsidRPr="0083278F">
        <w:rPr>
          <w:sz w:val="28"/>
          <w:szCs w:val="28"/>
          <w:bdr w:val="none" w:sz="0" w:space="0" w:color="auto" w:frame="1"/>
        </w:rPr>
        <w:t xml:space="preserve"> сведения об источниках получения средств)</w:t>
      </w:r>
    </w:p>
    <w:p w:rsidR="0083278F" w:rsidRPr="0083278F" w:rsidRDefault="00BE0ADA" w:rsidP="00BE0ADA">
      <w:pPr>
        <w:pStyle w:val="a3"/>
        <w:spacing w:line="360" w:lineRule="auto"/>
        <w:ind w:firstLine="708"/>
        <w:jc w:val="both"/>
        <w:rPr>
          <w:sz w:val="28"/>
          <w:szCs w:val="28"/>
        </w:rPr>
      </w:pPr>
      <w:bookmarkStart w:id="0" w:name="sub_15"/>
      <w:r>
        <w:rPr>
          <w:sz w:val="28"/>
          <w:szCs w:val="28"/>
          <w:bdr w:val="none" w:sz="0" w:space="0" w:color="auto" w:frame="1"/>
        </w:rPr>
        <w:t xml:space="preserve">6. </w:t>
      </w:r>
      <w:proofErr w:type="gramStart"/>
      <w:r>
        <w:rPr>
          <w:sz w:val="28"/>
          <w:szCs w:val="28"/>
          <w:bdr w:val="none" w:sz="0" w:space="0" w:color="auto" w:frame="1"/>
        </w:rPr>
        <w:t xml:space="preserve">В случае </w:t>
      </w:r>
      <w:r w:rsidR="0083278F" w:rsidRPr="0083278F">
        <w:rPr>
          <w:sz w:val="28"/>
          <w:szCs w:val="28"/>
          <w:bdr w:val="none" w:sz="0" w:space="0" w:color="auto" w:frame="1"/>
        </w:rPr>
        <w:t>если </w:t>
      </w:r>
      <w:bookmarkEnd w:id="0"/>
      <w:r w:rsidR="0083278F" w:rsidRPr="0083278F">
        <w:rPr>
          <w:sz w:val="28"/>
          <w:szCs w:val="28"/>
          <w:bdr w:val="none" w:sz="0" w:space="0" w:color="auto" w:frame="1"/>
        </w:rPr>
        <w:t>лицо, поступающее на должность руководителя муниципального учреждения, а также руководитель муниципального учреждения</w:t>
      </w:r>
      <w:r>
        <w:rPr>
          <w:sz w:val="28"/>
          <w:szCs w:val="28"/>
          <w:bdr w:val="none" w:sz="0" w:space="0" w:color="auto" w:frame="1"/>
        </w:rPr>
        <w:t xml:space="preserve"> </w:t>
      </w:r>
      <w:r w:rsidR="0083278F" w:rsidRPr="0083278F">
        <w:rPr>
          <w:sz w:val="28"/>
          <w:szCs w:val="28"/>
          <w:bdr w:val="none" w:sz="0" w:space="0" w:color="auto" w:frame="1"/>
        </w:rPr>
        <w:t xml:space="preserve">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w:t>
      </w:r>
      <w:r w:rsidR="0083278F" w:rsidRPr="0083278F">
        <w:rPr>
          <w:sz w:val="28"/>
          <w:szCs w:val="28"/>
          <w:bdr w:val="none" w:sz="0" w:space="0" w:color="auto" w:frame="1"/>
        </w:rPr>
        <w:lastRenderedPageBreak/>
        <w:t>ошибки, они вправе представить уточненные сведения в порядке, установленном настоящим Положением.</w:t>
      </w:r>
      <w:proofErr w:type="gramEnd"/>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6" w:history="1">
        <w:r w:rsidRPr="0083278F">
          <w:rPr>
            <w:sz w:val="28"/>
            <w:szCs w:val="28"/>
            <w:u w:val="single"/>
          </w:rPr>
          <w:t>пункте 5</w:t>
        </w:r>
      </w:hyperlink>
      <w:r w:rsidR="00BE0ADA">
        <w:rPr>
          <w:sz w:val="28"/>
          <w:szCs w:val="28"/>
        </w:rPr>
        <w:t xml:space="preserve"> </w:t>
      </w:r>
      <w:r w:rsidRPr="0083278F">
        <w:rPr>
          <w:sz w:val="28"/>
          <w:szCs w:val="28"/>
          <w:bdr w:val="none" w:sz="0" w:space="0" w:color="auto" w:frame="1"/>
        </w:rPr>
        <w:t>настоящего Положения.</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 xml:space="preserve">8. </w:t>
      </w:r>
      <w:proofErr w:type="gramStart"/>
      <w:r w:rsidRPr="0083278F">
        <w:rPr>
          <w:sz w:val="28"/>
          <w:szCs w:val="28"/>
          <w:bdr w:val="none" w:sz="0" w:space="0" w:color="auto" w:frame="1"/>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w:t>
      </w:r>
      <w:proofErr w:type="gramEnd"/>
      <w:r w:rsidRPr="0083278F">
        <w:rPr>
          <w:sz w:val="28"/>
          <w:szCs w:val="28"/>
          <w:bdr w:val="none" w:sz="0" w:space="0" w:color="auto" w:frame="1"/>
        </w:rPr>
        <w:t xml:space="preserve">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 xml:space="preserve">9. Сведения о доходах, расходах, об имуществе и обязательствах имущественного характера представляются главе администрации </w:t>
      </w:r>
      <w:r w:rsidR="00BE0ADA">
        <w:rPr>
          <w:sz w:val="28"/>
          <w:szCs w:val="28"/>
          <w:bdr w:val="none" w:sz="0" w:space="0" w:color="auto" w:frame="1"/>
        </w:rPr>
        <w:t>Арыкского</w:t>
      </w:r>
      <w:r w:rsidRPr="0083278F">
        <w:rPr>
          <w:sz w:val="28"/>
          <w:szCs w:val="28"/>
          <w:bdr w:val="none" w:sz="0" w:space="0" w:color="auto" w:frame="1"/>
        </w:rPr>
        <w:t xml:space="preserve"> сельского поселения </w:t>
      </w:r>
      <w:r w:rsidR="00BE0ADA">
        <w:rPr>
          <w:sz w:val="28"/>
          <w:szCs w:val="28"/>
          <w:bdr w:val="none" w:sz="0" w:space="0" w:color="auto" w:frame="1"/>
        </w:rPr>
        <w:t>Малмыжского района Кировской</w:t>
      </w:r>
      <w:r w:rsidRPr="0083278F">
        <w:rPr>
          <w:sz w:val="28"/>
          <w:szCs w:val="28"/>
          <w:bdr w:val="none" w:sz="0" w:space="0" w:color="auto" w:frame="1"/>
        </w:rPr>
        <w:t xml:space="preserve"> области и другим </w:t>
      </w:r>
      <w:r w:rsidRPr="0083278F">
        <w:rPr>
          <w:sz w:val="28"/>
          <w:szCs w:val="28"/>
          <w:bdr w:val="none" w:sz="0" w:space="0" w:color="auto" w:frame="1"/>
        </w:rPr>
        <w:lastRenderedPageBreak/>
        <w:t>должностным лицам, наделенным полномочиями назначать на должность и освобождать от должности руководителя муниципального учреждения.</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10. </w:t>
      </w:r>
      <w:proofErr w:type="gramStart"/>
      <w:r w:rsidRPr="0083278F">
        <w:rPr>
          <w:sz w:val="28"/>
          <w:szCs w:val="28"/>
          <w:bdr w:val="none" w:sz="0" w:space="0" w:color="auto" w:frame="1"/>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11. </w:t>
      </w:r>
      <w:proofErr w:type="gramStart"/>
      <w:r w:rsidRPr="0083278F">
        <w:rPr>
          <w:sz w:val="28"/>
          <w:szCs w:val="28"/>
          <w:bdr w:val="none" w:sz="0" w:space="0" w:color="auto" w:frame="1"/>
        </w:rPr>
        <w:t>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7" w:history="1">
        <w:r w:rsidRPr="0083278F">
          <w:rPr>
            <w:color w:val="000000"/>
            <w:sz w:val="28"/>
            <w:szCs w:val="28"/>
            <w:u w:val="single"/>
          </w:rPr>
          <w:t>порядком</w:t>
        </w:r>
      </w:hyperlink>
      <w:r w:rsidRPr="0083278F">
        <w:rPr>
          <w:sz w:val="28"/>
          <w:szCs w:val="28"/>
          <w:bdr w:val="none" w:sz="0" w:space="0" w:color="auto" w:frame="1"/>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roofErr w:type="gramEnd"/>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 xml:space="preserve">13. В случае непредставления или представления заведомо ложных сведений о доходах, расходах, об имуществе и обязательствах </w:t>
      </w:r>
      <w:r w:rsidRPr="0083278F">
        <w:rPr>
          <w:sz w:val="28"/>
          <w:szCs w:val="28"/>
          <w:bdr w:val="none" w:sz="0" w:space="0" w:color="auto" w:frame="1"/>
        </w:rPr>
        <w:lastRenderedPageBreak/>
        <w:t>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83278F" w:rsidRPr="0083278F" w:rsidRDefault="0083278F" w:rsidP="00BE0ADA">
      <w:pPr>
        <w:pStyle w:val="a3"/>
        <w:spacing w:line="360" w:lineRule="auto"/>
        <w:ind w:firstLine="708"/>
        <w:jc w:val="both"/>
        <w:rPr>
          <w:sz w:val="28"/>
          <w:szCs w:val="28"/>
        </w:rPr>
      </w:pPr>
      <w:r w:rsidRPr="0083278F">
        <w:rPr>
          <w:sz w:val="28"/>
          <w:szCs w:val="28"/>
          <w:bdr w:val="none" w:sz="0" w:space="0" w:color="auto" w:frame="1"/>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E158FC" w:rsidRDefault="00E158FC" w:rsidP="00BE0ADA">
      <w:pPr>
        <w:spacing w:line="360" w:lineRule="auto"/>
        <w:jc w:val="both"/>
      </w:pPr>
    </w:p>
    <w:sectPr w:rsidR="00E158FC" w:rsidSect="00E15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78F"/>
    <w:rsid w:val="001E7A6D"/>
    <w:rsid w:val="003355DD"/>
    <w:rsid w:val="00433965"/>
    <w:rsid w:val="00475CF7"/>
    <w:rsid w:val="0065305D"/>
    <w:rsid w:val="0083278F"/>
    <w:rsid w:val="00BE0ADA"/>
    <w:rsid w:val="00C40763"/>
    <w:rsid w:val="00E158FC"/>
    <w:rsid w:val="00E161C0"/>
    <w:rsid w:val="00E3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3278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78F"/>
    <w:rPr>
      <w:color w:val="0000FF"/>
      <w:u w:val="single"/>
    </w:rPr>
  </w:style>
  <w:style w:type="character" w:customStyle="1" w:styleId="13pt">
    <w:name w:val="13pt"/>
    <w:basedOn w:val="a0"/>
    <w:rsid w:val="0083278F"/>
  </w:style>
  <w:style w:type="paragraph" w:customStyle="1" w:styleId="consplusnormal">
    <w:name w:val="consplusnormal"/>
    <w:basedOn w:val="a"/>
    <w:rsid w:val="0083278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96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535DC775552C1700D68EEB849E26126A51BEF22F90E78AEA84255D50166EEBFF131E58BABC5C83xAN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4E1D46AC70E0C223BAD2E970C26032CCA78B978F02791A0728AF04709D03285F9AB9D82A33DABDu7hEI" TargetMode="External"/><Relationship Id="rId5" Type="http://schemas.openxmlformats.org/officeDocument/2006/relationships/hyperlink" Target="garantf1://12064203.8/" TargetMode="External"/><Relationship Id="rId4" Type="http://schemas.openxmlformats.org/officeDocument/2006/relationships/hyperlink" Target="garantf1://12025268.27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2022-09-12T11:10:00Z</dcterms:created>
  <dcterms:modified xsi:type="dcterms:W3CDTF">2022-09-12T11:30:00Z</dcterms:modified>
</cp:coreProperties>
</file>